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8E3" w:rsidRPr="001678E3" w:rsidRDefault="001678E3" w:rsidP="001678E3">
      <w:pPr>
        <w:pStyle w:val="Nzev"/>
        <w:jc w:val="center"/>
      </w:pPr>
      <w:r>
        <w:t>CZ</w:t>
      </w:r>
    </w:p>
    <w:p w:rsidR="001678E3" w:rsidRDefault="001678E3" w:rsidP="001678E3">
      <w:pPr>
        <w:jc w:val="center"/>
      </w:pPr>
    </w:p>
    <w:p w:rsidR="001678E3" w:rsidRDefault="001678E3" w:rsidP="001678E3">
      <w:pPr>
        <w:jc w:val="center"/>
      </w:pPr>
    </w:p>
    <w:p w:rsidR="001678E3" w:rsidRPr="005B0F95" w:rsidRDefault="001678E3" w:rsidP="001678E3">
      <w:pPr>
        <w:jc w:val="center"/>
        <w:rPr>
          <w:sz w:val="22"/>
        </w:rPr>
      </w:pPr>
    </w:p>
    <w:p w:rsidR="001678E3" w:rsidRPr="005B0F95" w:rsidRDefault="001678E3" w:rsidP="001678E3">
      <w:pPr>
        <w:jc w:val="center"/>
        <w:rPr>
          <w:b/>
          <w:sz w:val="22"/>
        </w:rPr>
      </w:pPr>
      <w:r w:rsidRPr="005B0F95">
        <w:rPr>
          <w:b/>
          <w:sz w:val="22"/>
        </w:rPr>
        <w:t>PODMÍNKY STAHOVÁNÍ</w:t>
      </w:r>
    </w:p>
    <w:p w:rsidR="001678E3" w:rsidRPr="005B0F95" w:rsidRDefault="001678E3">
      <w:pPr>
        <w:rPr>
          <w:sz w:val="22"/>
        </w:rPr>
      </w:pPr>
      <w:r w:rsidRPr="005B0F95">
        <w:rPr>
          <w:sz w:val="22"/>
        </w:rPr>
        <w:t>Navigační mapy nabízené společností Volkswagen AG pro vaše vozidlo jsou založeny na mapových podkladech poskytovatele Garmin. Před stažením a použitím mapových dat na příslušném navigačním zařízení je tedy vyžadován váš souhlas s podmínkami Garmin.</w:t>
      </w:r>
    </w:p>
    <w:p w:rsidR="001678E3" w:rsidRPr="005B0F95" w:rsidRDefault="001678E3">
      <w:pPr>
        <w:rPr>
          <w:sz w:val="22"/>
        </w:rPr>
      </w:pPr>
      <w:r w:rsidRPr="005B0F95">
        <w:rPr>
          <w:sz w:val="22"/>
        </w:rPr>
        <w:t xml:space="preserve"> </w:t>
      </w:r>
    </w:p>
    <w:p w:rsidR="001678E3" w:rsidRPr="005B0F95" w:rsidRDefault="001678E3" w:rsidP="001678E3">
      <w:pPr>
        <w:jc w:val="center"/>
        <w:rPr>
          <w:b/>
          <w:sz w:val="22"/>
        </w:rPr>
      </w:pPr>
      <w:r w:rsidRPr="005B0F95">
        <w:rPr>
          <w:b/>
          <w:sz w:val="22"/>
        </w:rPr>
        <w:t>OMEZENÍ POUŽÍVÁNÍ</w:t>
      </w:r>
    </w:p>
    <w:p w:rsidR="001678E3" w:rsidRPr="005B0F95" w:rsidRDefault="001678E3">
      <w:pPr>
        <w:rPr>
          <w:sz w:val="22"/>
        </w:rPr>
      </w:pPr>
      <w:r w:rsidRPr="005B0F95">
        <w:rPr>
          <w:sz w:val="22"/>
        </w:rPr>
        <w:t xml:space="preserve">Data jsou omezena pro použití v konkrétním systému, pro který byla vytvořena. S výjimkou rozsahu výslovně povoleného závaznými zákony nesmíte extrahovat nebo znovu využívat podstatné části obsahu dat, ani reprodukovat, kopírovat, upravovat, přizpůsobovat, překládat, rozebírat, dekompilovat nebo zpětně analyzovat jakoukoli část dat. Data nesmí být použita pro servisní kancelář, timesharing nebo jiné podobné účely. </w:t>
      </w:r>
    </w:p>
    <w:p w:rsidR="001678E3" w:rsidRPr="005B0F95" w:rsidRDefault="001678E3">
      <w:pPr>
        <w:rPr>
          <w:sz w:val="22"/>
        </w:rPr>
      </w:pPr>
    </w:p>
    <w:p w:rsidR="001678E3" w:rsidRPr="005B0F95" w:rsidRDefault="001678E3" w:rsidP="001678E3">
      <w:pPr>
        <w:jc w:val="center"/>
        <w:rPr>
          <w:b/>
          <w:sz w:val="22"/>
        </w:rPr>
      </w:pPr>
      <w:r w:rsidRPr="005B0F95">
        <w:rPr>
          <w:b/>
          <w:sz w:val="22"/>
        </w:rPr>
        <w:t>PŘEVOD LICENCE</w:t>
      </w:r>
    </w:p>
    <w:p w:rsidR="001678E3" w:rsidRPr="005B0F95" w:rsidRDefault="001678E3">
      <w:pPr>
        <w:rPr>
          <w:sz w:val="22"/>
        </w:rPr>
      </w:pPr>
      <w:r w:rsidRPr="005B0F95">
        <w:rPr>
          <w:sz w:val="22"/>
        </w:rPr>
        <w:t>Data nesmíte převádět nebo dále prodávat třetím stranám, s výjimkou případů, kdy jsou nainstalována v systému, pro který byla vytvořena, nebo kdy si neponecháte žádnou kopii dat, a za předpokladu, že příjemce souhlasí se všemi podmínkami této smlouvy a toto písemně potvrzuje společnosti Garmin.</w:t>
      </w:r>
    </w:p>
    <w:p w:rsidR="001678E3" w:rsidRPr="005B0F95" w:rsidRDefault="001678E3">
      <w:pPr>
        <w:rPr>
          <w:sz w:val="22"/>
        </w:rPr>
      </w:pPr>
      <w:r w:rsidRPr="005B0F95">
        <w:rPr>
          <w:sz w:val="22"/>
        </w:rPr>
        <w:t>X Aktivací stahování souhlasíte s výše uvedenými podmínkami</w:t>
      </w:r>
    </w:p>
    <w:p w:rsidR="000E0AA3" w:rsidRPr="005B0F95" w:rsidRDefault="001678E3">
      <w:pPr>
        <w:rPr>
          <w:sz w:val="22"/>
        </w:rPr>
      </w:pPr>
      <w:r w:rsidRPr="005B0F95">
        <w:rPr>
          <w:sz w:val="22"/>
        </w:rPr>
        <w:t>Pro použití poskytnutých mapových dat je vyžadován dodatečný souhlas s licenční smlouvou s koncovým uživatelem, kterou vám společnost Garmin předloží na PID.</w:t>
      </w:r>
    </w:p>
    <w:p w:rsidR="001678E3" w:rsidRDefault="001678E3"/>
    <w:p w:rsidR="001678E3" w:rsidRDefault="001678E3"/>
    <w:p w:rsidR="001678E3" w:rsidRDefault="001678E3"/>
    <w:p w:rsidR="001678E3" w:rsidRDefault="001678E3"/>
    <w:p w:rsidR="001678E3" w:rsidRDefault="001678E3"/>
    <w:p w:rsidR="001678E3" w:rsidRDefault="001678E3"/>
    <w:p w:rsidR="001678E3" w:rsidRDefault="001678E3"/>
    <w:p w:rsidR="001678E3" w:rsidRDefault="001678E3"/>
    <w:p w:rsidR="001678E3" w:rsidRDefault="001678E3"/>
    <w:p w:rsidR="001678E3" w:rsidRDefault="001678E3"/>
    <w:p w:rsidR="001678E3" w:rsidRDefault="001678E3" w:rsidP="001678E3">
      <w:pPr>
        <w:pStyle w:val="Nzev"/>
        <w:jc w:val="center"/>
      </w:pPr>
      <w:r>
        <w:t>EN</w:t>
      </w:r>
    </w:p>
    <w:p w:rsidR="001678E3" w:rsidRDefault="001678E3" w:rsidP="001678E3">
      <w:pPr>
        <w:jc w:val="center"/>
      </w:pPr>
    </w:p>
    <w:p w:rsidR="001678E3" w:rsidRDefault="001678E3" w:rsidP="001678E3">
      <w:pPr>
        <w:jc w:val="center"/>
      </w:pPr>
    </w:p>
    <w:p w:rsidR="001678E3" w:rsidRDefault="001678E3" w:rsidP="001678E3">
      <w:pPr>
        <w:jc w:val="center"/>
      </w:pPr>
    </w:p>
    <w:p w:rsidR="001678E3" w:rsidRPr="005B0F95" w:rsidRDefault="001678E3" w:rsidP="001678E3">
      <w:pPr>
        <w:jc w:val="center"/>
        <w:rPr>
          <w:b/>
          <w:sz w:val="22"/>
        </w:rPr>
      </w:pPr>
      <w:r w:rsidRPr="005B0F95">
        <w:rPr>
          <w:b/>
          <w:sz w:val="22"/>
        </w:rPr>
        <w:t>DOWNLOAD CONDITIONS</w:t>
      </w:r>
    </w:p>
    <w:p w:rsidR="005B0F95" w:rsidRPr="005B0F95" w:rsidRDefault="005B0F95" w:rsidP="001678E3">
      <w:pPr>
        <w:jc w:val="center"/>
        <w:rPr>
          <w:b/>
          <w:sz w:val="22"/>
        </w:rPr>
      </w:pPr>
    </w:p>
    <w:p w:rsidR="001678E3" w:rsidRPr="005B0F95" w:rsidRDefault="001678E3" w:rsidP="001678E3">
      <w:pPr>
        <w:rPr>
          <w:sz w:val="22"/>
        </w:rPr>
      </w:pPr>
      <w:r w:rsidRPr="005B0F95">
        <w:rPr>
          <w:sz w:val="22"/>
        </w:rPr>
        <w:t xml:space="preserve">The navigation maps offered by Volkswagen AG for your vehicle are based on map data from the provider Garmin. Thus, your consent to the conditions of Garmin is required before downloading and before using the map data on the on the respective navigation device. </w:t>
      </w:r>
    </w:p>
    <w:p w:rsidR="001678E3" w:rsidRPr="005B0F95" w:rsidRDefault="001678E3" w:rsidP="001678E3">
      <w:pPr>
        <w:rPr>
          <w:sz w:val="22"/>
        </w:rPr>
      </w:pPr>
    </w:p>
    <w:p w:rsidR="001678E3" w:rsidRPr="005B0F95" w:rsidRDefault="001678E3" w:rsidP="001678E3">
      <w:pPr>
        <w:jc w:val="center"/>
        <w:rPr>
          <w:b/>
          <w:sz w:val="22"/>
        </w:rPr>
      </w:pPr>
      <w:r w:rsidRPr="005B0F95">
        <w:rPr>
          <w:b/>
          <w:sz w:val="22"/>
        </w:rPr>
        <w:t>LIMITATIONS ON USE</w:t>
      </w:r>
    </w:p>
    <w:p w:rsidR="005B0F95" w:rsidRPr="005B0F95" w:rsidRDefault="005B0F95" w:rsidP="001678E3">
      <w:pPr>
        <w:jc w:val="center"/>
        <w:rPr>
          <w:b/>
          <w:sz w:val="22"/>
        </w:rPr>
      </w:pPr>
    </w:p>
    <w:p w:rsidR="001678E3" w:rsidRPr="005B0F95" w:rsidRDefault="001678E3" w:rsidP="001678E3">
      <w:pPr>
        <w:rPr>
          <w:sz w:val="22"/>
        </w:rPr>
      </w:pPr>
      <w:r w:rsidRPr="005B0F95">
        <w:rPr>
          <w:sz w:val="22"/>
        </w:rPr>
        <w:t xml:space="preserve">The Data is restricted for use in the specific system for which it was created. Except to the extent explicitly permitted by mandatory laws, you may not extract or reutilize substantial parts of the contents of the data, nor reproduce, copy, modify, adapt, translate, disassemble, decompile or reverse engineer any portion of the data. The data may not be used for service bureau, timesharing or other similar purposes. </w:t>
      </w:r>
    </w:p>
    <w:p w:rsidR="001678E3" w:rsidRPr="005B0F95" w:rsidRDefault="001678E3" w:rsidP="001678E3">
      <w:pPr>
        <w:rPr>
          <w:sz w:val="22"/>
        </w:rPr>
      </w:pPr>
    </w:p>
    <w:p w:rsidR="001678E3" w:rsidRPr="005B0F95" w:rsidRDefault="001678E3" w:rsidP="001678E3">
      <w:pPr>
        <w:jc w:val="center"/>
        <w:rPr>
          <w:b/>
          <w:sz w:val="22"/>
        </w:rPr>
      </w:pPr>
      <w:r w:rsidRPr="005B0F95">
        <w:rPr>
          <w:b/>
          <w:sz w:val="22"/>
        </w:rPr>
        <w:t>TRANSFER OF LICENSE</w:t>
      </w:r>
    </w:p>
    <w:p w:rsidR="005B0F95" w:rsidRPr="005B0F95" w:rsidRDefault="005B0F95" w:rsidP="001678E3">
      <w:pPr>
        <w:jc w:val="center"/>
        <w:rPr>
          <w:b/>
          <w:sz w:val="22"/>
        </w:rPr>
      </w:pPr>
    </w:p>
    <w:p w:rsidR="001678E3" w:rsidRPr="005B0F95" w:rsidRDefault="001678E3" w:rsidP="001678E3">
      <w:pPr>
        <w:rPr>
          <w:sz w:val="22"/>
        </w:rPr>
      </w:pPr>
      <w:r w:rsidRPr="005B0F95">
        <w:rPr>
          <w:sz w:val="22"/>
        </w:rPr>
        <w:t xml:space="preserve">You may not transfer or resell the Data to third parties, except when installed in the system for which it was created or when you do not retain any copy of the Data, and provided that the recipient agrees to all terms and conditions of this Agreement and confirms this in writing to Garmin. </w:t>
      </w:r>
    </w:p>
    <w:p w:rsidR="001678E3" w:rsidRPr="005B0F95" w:rsidRDefault="001678E3" w:rsidP="001678E3">
      <w:pPr>
        <w:rPr>
          <w:sz w:val="22"/>
        </w:rPr>
      </w:pPr>
      <w:r w:rsidRPr="005B0F95">
        <w:rPr>
          <w:sz w:val="22"/>
        </w:rPr>
        <w:t xml:space="preserve">X By activating the download, you consent to the conditions above </w:t>
      </w:r>
    </w:p>
    <w:p w:rsidR="001678E3" w:rsidRPr="005B0F95" w:rsidRDefault="001678E3" w:rsidP="001678E3">
      <w:pPr>
        <w:rPr>
          <w:sz w:val="22"/>
        </w:rPr>
      </w:pPr>
      <w:r w:rsidRPr="005B0F95">
        <w:rPr>
          <w:sz w:val="22"/>
        </w:rPr>
        <w:t>To use the provided map data, additional consent to the End User License Agreement presented to you by Garmin on the PID is required.”</w:t>
      </w:r>
    </w:p>
    <w:p w:rsidR="001678E3" w:rsidRDefault="001678E3" w:rsidP="001678E3"/>
    <w:p w:rsidR="001678E3" w:rsidRDefault="001678E3" w:rsidP="001678E3"/>
    <w:p w:rsidR="005B0F95" w:rsidRDefault="005B0F95" w:rsidP="001678E3">
      <w:pPr>
        <w:pStyle w:val="Nzev"/>
        <w:jc w:val="center"/>
      </w:pPr>
    </w:p>
    <w:p w:rsidR="005B0F95" w:rsidRDefault="005B0F95" w:rsidP="001678E3">
      <w:pPr>
        <w:pStyle w:val="Nzev"/>
        <w:jc w:val="center"/>
      </w:pPr>
    </w:p>
    <w:p w:rsidR="005B0F95" w:rsidRDefault="005B0F95" w:rsidP="001678E3">
      <w:pPr>
        <w:pStyle w:val="Nzev"/>
        <w:jc w:val="center"/>
      </w:pPr>
    </w:p>
    <w:p w:rsidR="001678E3" w:rsidRDefault="001678E3" w:rsidP="001678E3">
      <w:pPr>
        <w:pStyle w:val="Nzev"/>
        <w:jc w:val="center"/>
      </w:pPr>
      <w:r>
        <w:t>DE</w:t>
      </w:r>
    </w:p>
    <w:p w:rsidR="001678E3" w:rsidRDefault="001678E3" w:rsidP="001678E3">
      <w:pPr>
        <w:jc w:val="center"/>
      </w:pPr>
    </w:p>
    <w:p w:rsidR="001678E3" w:rsidRDefault="001678E3" w:rsidP="001678E3">
      <w:pPr>
        <w:jc w:val="center"/>
      </w:pPr>
    </w:p>
    <w:p w:rsidR="001678E3" w:rsidRPr="001678E3" w:rsidRDefault="001678E3" w:rsidP="001678E3">
      <w:pPr>
        <w:jc w:val="center"/>
      </w:pPr>
    </w:p>
    <w:p w:rsidR="001678E3" w:rsidRPr="005B0F95" w:rsidRDefault="001678E3" w:rsidP="001678E3">
      <w:pPr>
        <w:jc w:val="center"/>
        <w:rPr>
          <w:b/>
          <w:sz w:val="22"/>
        </w:rPr>
      </w:pPr>
      <w:r w:rsidRPr="005B0F95">
        <w:rPr>
          <w:b/>
          <w:sz w:val="22"/>
        </w:rPr>
        <w:t>DOWNLOADBEDINGUNGEN AKZEPTIEREN</w:t>
      </w:r>
    </w:p>
    <w:p w:rsidR="005B0F95" w:rsidRPr="005B0F95" w:rsidRDefault="005B0F95" w:rsidP="001678E3">
      <w:pPr>
        <w:jc w:val="center"/>
        <w:rPr>
          <w:b/>
          <w:sz w:val="22"/>
        </w:rPr>
      </w:pPr>
    </w:p>
    <w:p w:rsidR="001678E3" w:rsidRPr="005B0F95" w:rsidRDefault="001678E3" w:rsidP="001678E3">
      <w:pPr>
        <w:rPr>
          <w:sz w:val="22"/>
        </w:rPr>
      </w:pPr>
      <w:r w:rsidRPr="005B0F95">
        <w:rPr>
          <w:sz w:val="22"/>
        </w:rPr>
        <w:t xml:space="preserve">Die durch die Volkswagen AG für Ihr Fahrzeug angebotenen Navigationskarten basieren auf Kartendaten des Anbieters Garmin. Somit ist Ihre Zustimmung zu den Bedingungen von Garmin vor dem Download und zur Nutzung auf dem vorgesehenen Navigationsgerät erforderlich. </w:t>
      </w:r>
    </w:p>
    <w:p w:rsidR="005B0F95" w:rsidRPr="005B0F95" w:rsidRDefault="005B0F95" w:rsidP="001678E3">
      <w:pPr>
        <w:rPr>
          <w:sz w:val="22"/>
        </w:rPr>
      </w:pPr>
    </w:p>
    <w:p w:rsidR="001678E3" w:rsidRPr="005B0F95" w:rsidRDefault="001678E3" w:rsidP="001678E3">
      <w:pPr>
        <w:jc w:val="center"/>
        <w:rPr>
          <w:b/>
          <w:sz w:val="22"/>
        </w:rPr>
      </w:pPr>
      <w:r w:rsidRPr="005B0F95">
        <w:rPr>
          <w:b/>
          <w:sz w:val="22"/>
        </w:rPr>
        <w:t>NUTZUNGSBESCHRÄNKUNGEN</w:t>
      </w:r>
    </w:p>
    <w:p w:rsidR="005B0F95" w:rsidRPr="005B0F95" w:rsidRDefault="005B0F95" w:rsidP="001678E3">
      <w:pPr>
        <w:jc w:val="center"/>
        <w:rPr>
          <w:b/>
          <w:sz w:val="22"/>
        </w:rPr>
      </w:pPr>
    </w:p>
    <w:p w:rsidR="001678E3" w:rsidRPr="005B0F95" w:rsidRDefault="001678E3" w:rsidP="001678E3">
      <w:pPr>
        <w:rPr>
          <w:sz w:val="22"/>
        </w:rPr>
      </w:pPr>
      <w:r w:rsidRPr="005B0F95">
        <w:rPr>
          <w:sz w:val="22"/>
        </w:rPr>
        <w:lastRenderedPageBreak/>
        <w:t xml:space="preserve"> Die Daten sind ausschließlich für die Nutzung in dem System bestimmt, für das sie entworfen wurden. Die Daten dürfen nur im gesetzlich zulässigen Umfang entnommen werden. Ebenso dürfen wesentliche Bestandteile oder Teile der Daten nur im gesetzlich zulässigen Umfang wiederverwendet, reproduziert, vervielfältigt, verändert, angepasst, umgewandelt, zerlegt, de-kompiliert oder umgekehrt werden. Die Daten dürfen nicht für die Zwecke von Dienstleistern, Timesharing oder Ähnlichem verwendet werden.</w:t>
      </w:r>
    </w:p>
    <w:p w:rsidR="005B0F95" w:rsidRPr="005B0F95" w:rsidRDefault="005B0F95" w:rsidP="001678E3">
      <w:pPr>
        <w:rPr>
          <w:sz w:val="22"/>
        </w:rPr>
      </w:pPr>
    </w:p>
    <w:p w:rsidR="001678E3" w:rsidRPr="005B0F95" w:rsidRDefault="001678E3" w:rsidP="001678E3">
      <w:pPr>
        <w:jc w:val="center"/>
        <w:rPr>
          <w:b/>
          <w:sz w:val="22"/>
        </w:rPr>
      </w:pPr>
      <w:bookmarkStart w:id="0" w:name="_GoBack"/>
      <w:r w:rsidRPr="005B0F95">
        <w:rPr>
          <w:b/>
          <w:sz w:val="22"/>
        </w:rPr>
        <w:t>ÜBERTRAGUNG DER LIZENZ</w:t>
      </w:r>
    </w:p>
    <w:bookmarkEnd w:id="0"/>
    <w:p w:rsidR="005B0F95" w:rsidRPr="005B0F95" w:rsidRDefault="005B0F95" w:rsidP="001678E3">
      <w:pPr>
        <w:jc w:val="center"/>
        <w:rPr>
          <w:b/>
          <w:sz w:val="22"/>
        </w:rPr>
      </w:pPr>
    </w:p>
    <w:p w:rsidR="001678E3" w:rsidRPr="005B0F95" w:rsidRDefault="001678E3" w:rsidP="001678E3">
      <w:pPr>
        <w:rPr>
          <w:sz w:val="22"/>
        </w:rPr>
      </w:pPr>
      <w:r w:rsidRPr="005B0F95">
        <w:rPr>
          <w:sz w:val="22"/>
        </w:rPr>
        <w:t xml:space="preserve"> Die Übertragung der Daten auf und der Wiederverkauf der Daten an Dritte ist nicht gestattet ausgenommen in Fällen, in denen sie auf einem System installiert wurden, für das sie bestimmt sind oder wenn Sie keine Kopie der Daten zurückbehalten und vorausgesetzt, dass der Empfänger allen Bestimmungen dieser Vereinbarung zustimmt und dies schriftlich gegenüber Garmin bestätigt. Die Übertragung oder der Verkauf von Einzelbestandteilen dieser Einheit ist nicht gestattet. </w:t>
      </w:r>
    </w:p>
    <w:p w:rsidR="001678E3" w:rsidRPr="005B0F95" w:rsidRDefault="001678E3" w:rsidP="001678E3">
      <w:pPr>
        <w:rPr>
          <w:sz w:val="22"/>
        </w:rPr>
      </w:pPr>
      <w:r w:rsidRPr="005B0F95">
        <w:rPr>
          <w:sz w:val="22"/>
        </w:rPr>
        <w:t xml:space="preserve">X Mit dem Aktivieren des Downloads erklären Sie Ihre Zustimmung zu oben stehenden </w:t>
      </w:r>
    </w:p>
    <w:p w:rsidR="001678E3" w:rsidRPr="005B0F95" w:rsidRDefault="001678E3" w:rsidP="001678E3">
      <w:pPr>
        <w:rPr>
          <w:sz w:val="22"/>
        </w:rPr>
      </w:pPr>
      <w:r w:rsidRPr="005B0F95">
        <w:rPr>
          <w:sz w:val="22"/>
        </w:rPr>
        <w:t>Bedingungen Zur Nutzung der Kartendaten in ihrem Navigationsgerät, ist auf diesem eine weitere Zustimmung zu den Lizenzbedingungen von Garmin notwendig.</w:t>
      </w:r>
    </w:p>
    <w:sectPr w:rsidR="001678E3" w:rsidRPr="005B0F9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95" w:rsidRDefault="005B0F95" w:rsidP="005B0F95">
      <w:pPr>
        <w:spacing w:after="0" w:line="240" w:lineRule="auto"/>
      </w:pPr>
      <w:r>
        <w:separator/>
      </w:r>
    </w:p>
  </w:endnote>
  <w:endnote w:type="continuationSeparator" w:id="0">
    <w:p w:rsidR="005B0F95" w:rsidRDefault="005B0F95" w:rsidP="005B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F95" w:rsidRDefault="005B0F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95" w:rsidRDefault="005B0F95" w:rsidP="005B0F95">
      <w:pPr>
        <w:spacing w:after="0" w:line="240" w:lineRule="auto"/>
      </w:pPr>
      <w:r>
        <w:separator/>
      </w:r>
    </w:p>
  </w:footnote>
  <w:footnote w:type="continuationSeparator" w:id="0">
    <w:p w:rsidR="005B0F95" w:rsidRDefault="005B0F95" w:rsidP="005B0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E3"/>
    <w:rsid w:val="000E0AA3"/>
    <w:rsid w:val="001678E3"/>
    <w:rsid w:val="005B0F95"/>
    <w:rsid w:val="00A547BA"/>
    <w:rsid w:val="00C22DCF"/>
    <w:rsid w:val="00E42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C0DC94F-9580-4B18-89BE-711A655C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47BA"/>
    <w:rPr>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1678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678E3"/>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5B0F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0F95"/>
    <w:rPr>
      <w:sz w:val="18"/>
    </w:rPr>
  </w:style>
  <w:style w:type="paragraph" w:styleId="Zpat">
    <w:name w:val="footer"/>
    <w:basedOn w:val="Normln"/>
    <w:link w:val="ZpatChar"/>
    <w:uiPriority w:val="99"/>
    <w:unhideWhenUsed/>
    <w:rsid w:val="005B0F95"/>
    <w:pPr>
      <w:tabs>
        <w:tab w:val="center" w:pos="4536"/>
        <w:tab w:val="right" w:pos="9072"/>
      </w:tabs>
      <w:spacing w:after="0" w:line="240" w:lineRule="auto"/>
    </w:pPr>
  </w:style>
  <w:style w:type="character" w:customStyle="1" w:styleId="ZpatChar">
    <w:name w:val="Zápatí Char"/>
    <w:basedOn w:val="Standardnpsmoodstavce"/>
    <w:link w:val="Zpat"/>
    <w:uiPriority w:val="99"/>
    <w:rsid w:val="005B0F9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16207">
      <w:bodyDiv w:val="1"/>
      <w:marLeft w:val="0"/>
      <w:marRight w:val="0"/>
      <w:marTop w:val="0"/>
      <w:marBottom w:val="0"/>
      <w:divBdr>
        <w:top w:val="none" w:sz="0" w:space="0" w:color="auto"/>
        <w:left w:val="none" w:sz="0" w:space="0" w:color="auto"/>
        <w:bottom w:val="none" w:sz="0" w:space="0" w:color="auto"/>
        <w:right w:val="none" w:sz="0" w:space="0" w:color="auto"/>
      </w:divBdr>
    </w:div>
    <w:div w:id="13428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koda-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3477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ŠKODA AUTO a.s.</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Horak, Jaroslav 4 (AUFEER DESIGN, s. r. o.)</dc:creator>
  <cp:keywords/>
  <dc:description/>
  <cp:lastModifiedBy>Horak, Jaroslav 4 (AUFEER DESIGN, s. r. o.)</cp:lastModifiedBy>
  <cp:revision>2</cp:revision>
  <dcterms:created xsi:type="dcterms:W3CDTF">2022-07-12T12:03:00Z</dcterms:created>
  <dcterms:modified xsi:type="dcterms:W3CDTF">2022-07-12T12:03:00Z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2022-07-12T12:03:17Z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56c51951-6ac5-49ee-8c01-9ccc13e61022</vt:lpwstr>
  </property>
  <property fmtid="{D5CDD505-2E9C-101B-9397-08002B2CF9AE}" pid="8" name="MSIP_Label_a6b84135-ab90-4b03-a415-784f8f15a7f1_ContentBits">
    <vt:lpwstr>0</vt:lpwstr>
  </property>
</Properties>
</file>